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7704" w14:textId="3733B0AB" w:rsidR="002F77A4" w:rsidRDefault="00613480" w:rsidP="006B5929">
      <w:pPr>
        <w:spacing w:before="77"/>
        <w:ind w:left="7206" w:firstLine="714"/>
        <w:rPr>
          <w:rFonts w:ascii="Cambria"/>
          <w:sz w:val="23"/>
        </w:rPr>
      </w:pPr>
      <w:r>
        <w:rPr>
          <w:rFonts w:ascii="Cambria"/>
          <w:sz w:val="23"/>
        </w:rPr>
        <w:t>A</w:t>
      </w:r>
      <w:bookmarkStart w:id="0" w:name="_GoBack"/>
      <w:bookmarkEnd w:id="0"/>
      <w:r>
        <w:rPr>
          <w:rFonts w:ascii="Cambria"/>
          <w:sz w:val="23"/>
        </w:rPr>
        <w:t>llegato</w:t>
      </w:r>
      <w:r>
        <w:rPr>
          <w:rFonts w:ascii="Cambria"/>
          <w:spacing w:val="-3"/>
          <w:sz w:val="23"/>
        </w:rPr>
        <w:t xml:space="preserve"> </w:t>
      </w:r>
      <w:r>
        <w:rPr>
          <w:rFonts w:ascii="Cambria"/>
          <w:sz w:val="23"/>
        </w:rPr>
        <w:t>C</w:t>
      </w:r>
    </w:p>
    <w:p w14:paraId="53E0D1C5" w14:textId="43A5970A" w:rsidR="008206B3" w:rsidRPr="008206B3" w:rsidRDefault="008206B3" w:rsidP="008206B3">
      <w:pPr>
        <w:ind w:left="2835" w:right="2640"/>
        <w:jc w:val="center"/>
        <w:rPr>
          <w:rFonts w:ascii="Cambria"/>
          <w:b/>
          <w:i/>
          <w:sz w:val="23"/>
        </w:rPr>
      </w:pPr>
      <w:r w:rsidRPr="008206B3">
        <w:rPr>
          <w:rFonts w:ascii="Cambria"/>
          <w:b/>
          <w:i/>
          <w:sz w:val="23"/>
        </w:rPr>
        <w:t xml:space="preserve">Ente di Assistenza e Servizi alla Persona - EASP "A. Baldassini" </w:t>
      </w:r>
      <w:r w:rsidRPr="008206B3">
        <w:rPr>
          <w:rFonts w:ascii="Cambria"/>
          <w:b/>
          <w:i/>
          <w:sz w:val="23"/>
        </w:rPr>
        <w:t>–</w:t>
      </w:r>
      <w:r w:rsidRPr="008206B3">
        <w:rPr>
          <w:rFonts w:ascii="Cambria"/>
          <w:b/>
          <w:i/>
          <w:sz w:val="23"/>
        </w:rPr>
        <w:t xml:space="preserve"> ASP</w:t>
      </w:r>
    </w:p>
    <w:p w14:paraId="467178C3" w14:textId="77777777" w:rsidR="002F77A4" w:rsidRDefault="002F77A4">
      <w:pPr>
        <w:pStyle w:val="Corpotesto"/>
        <w:ind w:left="0"/>
        <w:rPr>
          <w:rFonts w:ascii="Cambria"/>
          <w:b/>
          <w:sz w:val="26"/>
        </w:rPr>
      </w:pPr>
    </w:p>
    <w:p w14:paraId="0A32A67D" w14:textId="77777777" w:rsidR="002F77A4" w:rsidRDefault="00613480">
      <w:pPr>
        <w:pStyle w:val="Titolo1"/>
        <w:spacing w:before="205"/>
        <w:rPr>
          <w:rFonts w:ascii="Cambria" w:hAnsi="Cambria"/>
        </w:rPr>
      </w:pPr>
      <w:r>
        <w:rPr>
          <w:rFonts w:ascii="Cambria" w:hAnsi="Cambria"/>
        </w:rPr>
        <w:t>PROTOCOLLO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LEGALITA’</w:t>
      </w:r>
    </w:p>
    <w:p w14:paraId="5429AE20" w14:textId="77777777" w:rsidR="002F77A4" w:rsidRDefault="002F77A4">
      <w:pPr>
        <w:pStyle w:val="Corpotesto"/>
        <w:spacing w:before="6"/>
        <w:ind w:left="0"/>
        <w:rPr>
          <w:rFonts w:ascii="Cambria"/>
          <w:b/>
          <w:sz w:val="14"/>
        </w:rPr>
      </w:pPr>
    </w:p>
    <w:p w14:paraId="5E09DB9D" w14:textId="77777777" w:rsidR="002F77A4" w:rsidRDefault="00613480">
      <w:pPr>
        <w:spacing w:before="101"/>
        <w:ind w:left="112" w:right="118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(per appalti di lavori </w:t>
      </w:r>
      <w:proofErr w:type="gramStart"/>
      <w:r>
        <w:rPr>
          <w:rFonts w:ascii="Cambria" w:hAnsi="Cambria"/>
          <w:sz w:val="23"/>
        </w:rPr>
        <w:t xml:space="preserve">di </w:t>
      </w:r>
      <w:proofErr w:type="gramEnd"/>
      <w:r>
        <w:rPr>
          <w:rFonts w:ascii="Cambria" w:hAnsi="Cambria"/>
          <w:sz w:val="23"/>
        </w:rPr>
        <w:t>importo superiore a 250.000,00 euro e di forniture e servizi di importo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z w:val="23"/>
        </w:rPr>
        <w:t>superiore</w:t>
      </w:r>
      <w:r>
        <w:rPr>
          <w:rFonts w:ascii="Cambria" w:hAnsi="Cambria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ad</w:t>
      </w:r>
      <w:r>
        <w:rPr>
          <w:rFonts w:ascii="Cambria" w:hAnsi="Cambria"/>
          <w:spacing w:val="-2"/>
          <w:sz w:val="23"/>
        </w:rPr>
        <w:t xml:space="preserve"> </w:t>
      </w:r>
      <w:r>
        <w:rPr>
          <w:rFonts w:ascii="Cambria" w:hAnsi="Cambria"/>
          <w:sz w:val="23"/>
        </w:rPr>
        <w:t>€ 150.000,00)</w:t>
      </w:r>
    </w:p>
    <w:p w14:paraId="3B3AF5A5" w14:textId="77777777" w:rsidR="002F77A4" w:rsidRDefault="002F77A4">
      <w:pPr>
        <w:pStyle w:val="Corpotesto"/>
        <w:ind w:left="0"/>
        <w:rPr>
          <w:rFonts w:ascii="Cambria"/>
          <w:sz w:val="26"/>
        </w:rPr>
      </w:pPr>
    </w:p>
    <w:p w14:paraId="5FEE8C16" w14:textId="6CD8664A" w:rsidR="002F77A4" w:rsidRDefault="00613480">
      <w:pPr>
        <w:pStyle w:val="Corpotesto"/>
        <w:spacing w:before="226"/>
        <w:ind w:right="116"/>
        <w:jc w:val="both"/>
      </w:pPr>
      <w:r>
        <w:t xml:space="preserve">Questo documento, già sottoscritto dal </w:t>
      </w:r>
      <w:r w:rsidR="008206B3">
        <w:t>Presidente dell’</w:t>
      </w:r>
      <w:r w:rsidR="008206B3" w:rsidRPr="008206B3">
        <w:t>Ente di Assistenza e Servizi alla Persona - EASP "A. Baldassini" – ASP</w:t>
      </w:r>
      <w:r>
        <w:t xml:space="preserve"> e conservato tra gli originali agli atti della</w:t>
      </w:r>
      <w:r>
        <w:rPr>
          <w:spacing w:val="-57"/>
        </w:rPr>
        <w:t xml:space="preserve"> </w:t>
      </w:r>
      <w:r>
        <w:t>procedura, deve essere obbligatoriamente sottoscritto e presentato insieme all’offerta da ciascun</w:t>
      </w:r>
      <w:r>
        <w:rPr>
          <w:spacing w:val="1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oggetto.</w:t>
      </w:r>
    </w:p>
    <w:p w14:paraId="5D811D54" w14:textId="77777777" w:rsidR="002F77A4" w:rsidRDefault="00613480">
      <w:pPr>
        <w:pStyle w:val="Corpotesto"/>
        <w:ind w:right="117"/>
        <w:jc w:val="both"/>
      </w:pPr>
      <w:r>
        <w:t>La mancata consegna di questo documento debitamente sottoscritto dal titolare o rappresentante</w:t>
      </w:r>
      <w:r>
        <w:rPr>
          <w:spacing w:val="1"/>
        </w:rPr>
        <w:t xml:space="preserve"> </w:t>
      </w:r>
      <w:r>
        <w:t>legale della Ditta concorrente comporterà l’esclusione dalle gare, fermo restando la disciplina del</w:t>
      </w:r>
      <w:r>
        <w:rPr>
          <w:spacing w:val="1"/>
        </w:rPr>
        <w:t xml:space="preserve"> </w:t>
      </w:r>
      <w:r>
        <w:t>soccorso</w:t>
      </w:r>
      <w:r>
        <w:rPr>
          <w:spacing w:val="-1"/>
        </w:rPr>
        <w:t xml:space="preserve"> </w:t>
      </w:r>
      <w:r>
        <w:t>istruttorio.</w:t>
      </w:r>
    </w:p>
    <w:p w14:paraId="3D4F0A97" w14:textId="1C42B616" w:rsidR="002F77A4" w:rsidRDefault="00613480">
      <w:pPr>
        <w:pStyle w:val="Titolo1"/>
        <w:ind w:left="112" w:right="118"/>
        <w:jc w:val="both"/>
      </w:pPr>
      <w:r>
        <w:t>Questo</w:t>
      </w:r>
      <w:r>
        <w:rPr>
          <w:spacing w:val="31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costituisce</w:t>
      </w:r>
      <w:r>
        <w:rPr>
          <w:spacing w:val="31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integrante</w:t>
      </w:r>
      <w:r>
        <w:rPr>
          <w:spacing w:val="33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gara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qualsiasi</w:t>
      </w:r>
      <w:r>
        <w:rPr>
          <w:spacing w:val="33"/>
        </w:rPr>
        <w:t xml:space="preserve"> </w:t>
      </w:r>
      <w:r>
        <w:t>contratto</w:t>
      </w:r>
      <w:r>
        <w:rPr>
          <w:spacing w:val="33"/>
        </w:rPr>
        <w:t xml:space="preserve"> </w:t>
      </w:r>
      <w:r>
        <w:t>assegnato</w:t>
      </w:r>
      <w:r>
        <w:rPr>
          <w:spacing w:val="-58"/>
        </w:rPr>
        <w:t xml:space="preserve"> </w:t>
      </w:r>
      <w:r>
        <w:t>dal</w:t>
      </w:r>
      <w:r w:rsidR="00924844">
        <w:rPr>
          <w:spacing w:val="-1"/>
        </w:rPr>
        <w:t>l’</w:t>
      </w:r>
      <w:r w:rsidR="008206B3" w:rsidRPr="008206B3">
        <w:rPr>
          <w:rFonts w:ascii="Cambria"/>
          <w:i/>
          <w:sz w:val="23"/>
        </w:rPr>
        <w:t xml:space="preserve">Ente di Assistenza e Servizi alla Persona - EASP "A. Baldassini" </w:t>
      </w:r>
      <w:r w:rsidR="008206B3" w:rsidRPr="008206B3">
        <w:rPr>
          <w:rFonts w:ascii="Cambria"/>
          <w:i/>
          <w:sz w:val="23"/>
        </w:rPr>
        <w:t>–</w:t>
      </w:r>
      <w:r w:rsidR="008206B3" w:rsidRPr="008206B3">
        <w:rPr>
          <w:rFonts w:ascii="Cambria"/>
          <w:i/>
          <w:sz w:val="23"/>
        </w:rPr>
        <w:t xml:space="preserve"> ASP</w:t>
      </w:r>
      <w:r>
        <w:t>.</w:t>
      </w:r>
    </w:p>
    <w:p w14:paraId="1C560BFD" w14:textId="77777777" w:rsidR="002F77A4" w:rsidRDefault="002F77A4">
      <w:pPr>
        <w:pStyle w:val="Corpotesto"/>
        <w:spacing w:before="2"/>
        <w:ind w:left="0"/>
        <w:rPr>
          <w:b/>
          <w:sz w:val="16"/>
        </w:rPr>
      </w:pPr>
    </w:p>
    <w:p w14:paraId="2C16A72D" w14:textId="77777777" w:rsidR="002F77A4" w:rsidRDefault="00613480">
      <w:pPr>
        <w:spacing w:before="90"/>
        <w:ind w:left="3390" w:right="3391"/>
        <w:jc w:val="center"/>
        <w:rPr>
          <w:b/>
          <w:sz w:val="24"/>
        </w:rPr>
      </w:pPr>
      <w:r>
        <w:rPr>
          <w:b/>
          <w:sz w:val="24"/>
        </w:rPr>
        <w:t>--------------------------------</w:t>
      </w:r>
    </w:p>
    <w:p w14:paraId="7C184103" w14:textId="77777777" w:rsidR="002F77A4" w:rsidRDefault="002F77A4">
      <w:pPr>
        <w:pStyle w:val="Corpotesto"/>
        <w:spacing w:before="7"/>
        <w:ind w:left="0"/>
        <w:rPr>
          <w:b/>
          <w:sz w:val="23"/>
        </w:rPr>
      </w:pPr>
    </w:p>
    <w:p w14:paraId="4982FDDC" w14:textId="131CC180" w:rsidR="002F77A4" w:rsidRDefault="00613480">
      <w:pPr>
        <w:pStyle w:val="Corpotesto"/>
        <w:ind w:right="110"/>
        <w:jc w:val="both"/>
      </w:pPr>
      <w:r>
        <w:t>La sottoscritta impresa dichiara di essere a conoscenza di tutte le norme pattizie di cui al protocollo</w:t>
      </w:r>
      <w:r>
        <w:rPr>
          <w:spacing w:val="1"/>
        </w:rPr>
        <w:t xml:space="preserve"> </w:t>
      </w:r>
      <w:r>
        <w:t>di legalità, sottoscritto nell’anno 2018 con la Prefettura di Perugia, tra l’altro consultabile al sito</w:t>
      </w:r>
      <w:r>
        <w:rPr>
          <w:spacing w:val="1"/>
        </w:rPr>
        <w:t xml:space="preserve"> </w:t>
      </w:r>
      <w:hyperlink r:id="rId5">
        <w:r w:rsidR="002F77A4">
          <w:rPr>
            <w:color w:val="0000FF"/>
            <w:u w:val="single" w:color="0000FF"/>
          </w:rPr>
          <w:t>http://www.prefettura.it</w:t>
        </w:r>
      </w:hyperlink>
      <w:r>
        <w:t>, e che qui si intendono integralmente</w:t>
      </w:r>
      <w:r>
        <w:rPr>
          <w:spacing w:val="1"/>
        </w:rPr>
        <w:t xml:space="preserve"> </w:t>
      </w:r>
      <w:r>
        <w:t>riportate,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accettarne</w:t>
      </w:r>
      <w:r>
        <w:rPr>
          <w:spacing w:val="-2"/>
        </w:rPr>
        <w:t xml:space="preserve"> </w:t>
      </w:r>
      <w:r>
        <w:t>incondizionatamente</w:t>
      </w:r>
      <w:r>
        <w:rPr>
          <w:spacing w:val="-1"/>
        </w:rPr>
        <w:t xml:space="preserve"> </w:t>
      </w:r>
      <w:r>
        <w:t>il contenuto e</w:t>
      </w:r>
      <w:r>
        <w:rPr>
          <w:spacing w:val="-2"/>
        </w:rPr>
        <w:t xml:space="preserve"> </w:t>
      </w:r>
      <w:r>
        <w:t>gli effetti.</w:t>
      </w:r>
    </w:p>
    <w:p w14:paraId="4151BECF" w14:textId="77777777" w:rsidR="002F77A4" w:rsidRDefault="002F77A4">
      <w:pPr>
        <w:pStyle w:val="Corpotesto"/>
        <w:ind w:left="0"/>
      </w:pPr>
    </w:p>
    <w:p w14:paraId="7811D586" w14:textId="77777777" w:rsidR="002F77A4" w:rsidRDefault="00613480">
      <w:pPr>
        <w:pStyle w:val="Corpotesto"/>
        <w:ind w:right="117"/>
        <w:jc w:val="both"/>
      </w:pPr>
      <w:r>
        <w:t xml:space="preserve">La sottoscritta impresa </w:t>
      </w:r>
      <w:proofErr w:type="gramStart"/>
      <w:r>
        <w:t xml:space="preserve">si </w:t>
      </w:r>
      <w:proofErr w:type="gramEnd"/>
      <w:r>
        <w:t>impegna a comunicare alla stazione appaltante l’elenco delle imprese</w:t>
      </w:r>
      <w:r>
        <w:rPr>
          <w:spacing w:val="1"/>
        </w:rPr>
        <w:t xml:space="preserve"> </w:t>
      </w:r>
      <w:r>
        <w:t>coinvolte nel piano di affidamento nell’esecuzione dei lavori, servizi o forniture con riguardo alle</w:t>
      </w:r>
      <w:r>
        <w:rPr>
          <w:spacing w:val="1"/>
        </w:rPr>
        <w:t xml:space="preserve"> </w:t>
      </w:r>
      <w:r>
        <w:t xml:space="preserve">forniture ed ai servizi di cui all’art. 1, comma 1,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a) del protocollo, nonché ogni eventuale</w:t>
      </w:r>
      <w:r>
        <w:rPr>
          <w:spacing w:val="1"/>
        </w:rPr>
        <w:t xml:space="preserve"> </w:t>
      </w:r>
      <w:r>
        <w:t>variazione</w:t>
      </w:r>
      <w:r>
        <w:rPr>
          <w:spacing w:val="-1"/>
        </w:rPr>
        <w:t xml:space="preserve"> </w:t>
      </w:r>
      <w:r>
        <w:t>successivamente intervenuta per qualsiasi motivo.</w:t>
      </w:r>
    </w:p>
    <w:p w14:paraId="5F397D13" w14:textId="77777777" w:rsidR="002F77A4" w:rsidRDefault="00613480">
      <w:pPr>
        <w:pStyle w:val="Corpotesto"/>
        <w:jc w:val="both"/>
      </w:pPr>
      <w:r>
        <w:t>Ove</w:t>
      </w:r>
      <w:r>
        <w:rPr>
          <w:spacing w:val="11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suddetti</w:t>
      </w:r>
      <w:r>
        <w:rPr>
          <w:spacing w:val="13"/>
        </w:rPr>
        <w:t xml:space="preserve"> </w:t>
      </w:r>
      <w:r>
        <w:t>affidamenti</w:t>
      </w:r>
      <w:r>
        <w:rPr>
          <w:spacing w:val="16"/>
        </w:rPr>
        <w:t xml:space="preserve"> </w:t>
      </w:r>
      <w:r>
        <w:t>riguardino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settori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rischio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all’art.</w:t>
      </w:r>
      <w:r>
        <w:rPr>
          <w:spacing w:val="12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comma</w:t>
      </w:r>
      <w:r>
        <w:rPr>
          <w:spacing w:val="12"/>
        </w:rPr>
        <w:t xml:space="preserve"> </w:t>
      </w:r>
      <w:proofErr w:type="gramStart"/>
      <w:r>
        <w:t>53</w:t>
      </w:r>
      <w:proofErr w:type="gramEnd"/>
      <w:r>
        <w:t>,</w:t>
      </w:r>
      <w:r>
        <w:rPr>
          <w:spacing w:val="13"/>
        </w:rPr>
        <w:t xml:space="preserve"> </w:t>
      </w:r>
      <w:r>
        <w:t>della</w:t>
      </w:r>
    </w:p>
    <w:p w14:paraId="3B80246F" w14:textId="77777777" w:rsidR="002F77A4" w:rsidRDefault="00613480">
      <w:pPr>
        <w:pStyle w:val="Corpotesto"/>
        <w:ind w:right="113"/>
        <w:jc w:val="both"/>
      </w:pPr>
      <w:r>
        <w:t xml:space="preserve">L. 190/2012, la sottoscritta impresa </w:t>
      </w:r>
      <w:proofErr w:type="gramStart"/>
      <w:r>
        <w:t xml:space="preserve">si </w:t>
      </w:r>
      <w:proofErr w:type="gramEnd"/>
      <w:r>
        <w:t>impegna ad accertare preventivamente l’avvenuta o richiesta</w:t>
      </w:r>
      <w:r>
        <w:rPr>
          <w:spacing w:val="1"/>
        </w:rPr>
        <w:t xml:space="preserve"> </w:t>
      </w:r>
      <w:r>
        <w:t>iscrizione della ditta sub affidataria negli elenchi prefettizi dei fornitori, prestatori di servizi ed</w:t>
      </w:r>
      <w:r>
        <w:rPr>
          <w:spacing w:val="1"/>
        </w:rPr>
        <w:t xml:space="preserve"> </w:t>
      </w:r>
      <w:r>
        <w:t>esecutori</w:t>
      </w:r>
      <w:r>
        <w:rPr>
          <w:spacing w:val="-1"/>
        </w:rPr>
        <w:t xml:space="preserve"> </w:t>
      </w:r>
      <w:r>
        <w:t>di lavori non soggetti a</w:t>
      </w:r>
      <w:r>
        <w:rPr>
          <w:spacing w:val="-1"/>
        </w:rPr>
        <w:t xml:space="preserve"> </w:t>
      </w:r>
      <w:r>
        <w:t>tentativi di infiltrazione mafiosa.</w:t>
      </w:r>
    </w:p>
    <w:p w14:paraId="3E028AB2" w14:textId="77777777" w:rsidR="002F77A4" w:rsidRDefault="002F77A4">
      <w:pPr>
        <w:pStyle w:val="Corpotesto"/>
        <w:ind w:left="0"/>
      </w:pPr>
    </w:p>
    <w:p w14:paraId="028F9660" w14:textId="1B484463" w:rsidR="002F77A4" w:rsidRDefault="00613480">
      <w:pPr>
        <w:pStyle w:val="Corpotesto"/>
        <w:ind w:right="114"/>
        <w:jc w:val="both"/>
      </w:pPr>
      <w:r>
        <w:t xml:space="preserve">La sottoscritta impresa </w:t>
      </w:r>
      <w:proofErr w:type="gramStart"/>
      <w:r>
        <w:t xml:space="preserve">si </w:t>
      </w:r>
      <w:proofErr w:type="gramEnd"/>
      <w:r>
        <w:t xml:space="preserve">impegna a denunciare immediatamente alle </w:t>
      </w:r>
      <w:r w:rsidR="008206B3">
        <w:t>Forze</w:t>
      </w:r>
      <w:r>
        <w:t xml:space="preserve"> di Polizia o all’Autorità</w:t>
      </w:r>
      <w:r>
        <w:rPr>
          <w:spacing w:val="1"/>
        </w:rPr>
        <w:t xml:space="preserve"> </w:t>
      </w:r>
      <w:r>
        <w:t>Giudiziaria ogni illecita richiesta di denaro, prestazione o altra utilità ovvero offerta di protezione</w:t>
      </w:r>
      <w:r>
        <w:rPr>
          <w:spacing w:val="1"/>
        </w:rPr>
        <w:t xml:space="preserve"> </w:t>
      </w:r>
      <w:r>
        <w:t>nei confronti dell’imprenditore, degli eventuali componenti la compagine sociale o dei rispettivi</w:t>
      </w:r>
      <w:r>
        <w:rPr>
          <w:spacing w:val="1"/>
        </w:rPr>
        <w:t xml:space="preserve"> </w:t>
      </w:r>
      <w:r>
        <w:t>familiari (richiesta di tangenti, pressioni per indirizzare l’assunzione di personale o l’affidamento di</w:t>
      </w:r>
      <w:r>
        <w:rPr>
          <w:spacing w:val="1"/>
        </w:rPr>
        <w:t xml:space="preserve"> </w:t>
      </w:r>
      <w:r>
        <w:t>lavorazioni, forniture o servizi a determinate imprese, danneggiamenti, furti di beni personali o di</w:t>
      </w:r>
      <w:r>
        <w:rPr>
          <w:spacing w:val="1"/>
        </w:rPr>
        <w:t xml:space="preserve"> </w:t>
      </w:r>
      <w:r>
        <w:t>cantiere).</w:t>
      </w:r>
    </w:p>
    <w:p w14:paraId="59888DD5" w14:textId="77777777" w:rsidR="002F77A4" w:rsidRDefault="002F77A4">
      <w:pPr>
        <w:pStyle w:val="Corpotesto"/>
        <w:spacing w:before="1"/>
        <w:ind w:left="0"/>
      </w:pPr>
    </w:p>
    <w:p w14:paraId="66B5FD9E" w14:textId="77777777" w:rsidR="002F77A4" w:rsidRDefault="00613480">
      <w:pPr>
        <w:pStyle w:val="Corpotesto"/>
        <w:ind w:right="113"/>
        <w:jc w:val="both"/>
      </w:pPr>
      <w:r>
        <w:t>La sottoscritta impresa</w:t>
      </w:r>
      <w:r>
        <w:rPr>
          <w:spacing w:val="1"/>
        </w:rPr>
        <w:t xml:space="preserve"> </w:t>
      </w:r>
      <w:proofErr w:type="gramStart"/>
      <w:r>
        <w:t xml:space="preserve">si </w:t>
      </w:r>
      <w:proofErr w:type="gramEnd"/>
      <w:r>
        <w:t>impegna a segnalare alla Prefettura l’avvenuta formalizzazione della</w:t>
      </w:r>
      <w:r>
        <w:rPr>
          <w:spacing w:val="1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ciò al fine</w:t>
      </w:r>
      <w:r>
        <w:rPr>
          <w:spacing w:val="-2"/>
        </w:rPr>
        <w:t xml:space="preserve"> </w:t>
      </w:r>
      <w:r>
        <w:t>di consentire, nell’immediato, eventuali</w:t>
      </w:r>
      <w:r>
        <w:rPr>
          <w:spacing w:val="-1"/>
        </w:rPr>
        <w:t xml:space="preserve"> </w:t>
      </w:r>
      <w:r>
        <w:t>iniziative di competenza.</w:t>
      </w:r>
    </w:p>
    <w:p w14:paraId="6ECF940D" w14:textId="77777777" w:rsidR="002F77A4" w:rsidRDefault="002F77A4">
      <w:pPr>
        <w:jc w:val="both"/>
        <w:sectPr w:rsidR="002F77A4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2C6FA804" w14:textId="77777777" w:rsidR="002F77A4" w:rsidRDefault="00613480">
      <w:pPr>
        <w:pStyle w:val="Corpotesto"/>
        <w:spacing w:before="69"/>
        <w:ind w:right="119"/>
        <w:jc w:val="both"/>
      </w:pPr>
      <w:r>
        <w:lastRenderedPageBreak/>
        <w:t>La sottoscritta impresa dichiara di</w:t>
      </w:r>
      <w:r>
        <w:rPr>
          <w:spacing w:val="1"/>
        </w:rPr>
        <w:t xml:space="preserve"> </w:t>
      </w:r>
      <w:r>
        <w:t>conoscere e di accettare la clausola risolutiva espressa che</w:t>
      </w:r>
      <w:r>
        <w:rPr>
          <w:spacing w:val="1"/>
        </w:rPr>
        <w:t xml:space="preserve"> </w:t>
      </w:r>
      <w:r>
        <w:t xml:space="preserve">prevede la risoluzione immediata </w:t>
      </w:r>
      <w:proofErr w:type="gramStart"/>
      <w:r>
        <w:t>ed</w:t>
      </w:r>
      <w:proofErr w:type="gramEnd"/>
      <w:r>
        <w:t xml:space="preserve"> automatica del contratto, ovvero la revoca dell’autorizzazione</w:t>
      </w:r>
      <w:r>
        <w:rPr>
          <w:spacing w:val="1"/>
        </w:rPr>
        <w:t xml:space="preserve"> </w:t>
      </w:r>
      <w:r>
        <w:t>al subappalto o subcontratto, qualora dovessero essere comunicate dalla Prefettura, successivamente</w:t>
      </w:r>
      <w:r>
        <w:rPr>
          <w:spacing w:val="-57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stipula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contratto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subcontratto,</w:t>
      </w:r>
      <w:r>
        <w:rPr>
          <w:spacing w:val="15"/>
        </w:rPr>
        <w:t xml:space="preserve"> </w:t>
      </w:r>
      <w:r>
        <w:t>informazioni</w:t>
      </w:r>
      <w:r>
        <w:rPr>
          <w:spacing w:val="15"/>
        </w:rPr>
        <w:t xml:space="preserve"> </w:t>
      </w:r>
      <w:proofErr w:type="spellStart"/>
      <w:r>
        <w:t>interdittive</w:t>
      </w:r>
      <w:proofErr w:type="spellEnd"/>
      <w:r>
        <w:rPr>
          <w:spacing w:val="14"/>
        </w:rPr>
        <w:t xml:space="preserve"> </w:t>
      </w:r>
      <w:r>
        <w:t>analoghe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quelle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agli</w:t>
      </w:r>
      <w:r>
        <w:rPr>
          <w:spacing w:val="16"/>
        </w:rPr>
        <w:t xml:space="preserve"> </w:t>
      </w:r>
      <w:r>
        <w:t>artt.</w:t>
      </w:r>
    </w:p>
    <w:p w14:paraId="528D6D81" w14:textId="77777777" w:rsidR="002F77A4" w:rsidRDefault="00613480">
      <w:pPr>
        <w:pStyle w:val="Corpotesto"/>
        <w:spacing w:before="1"/>
      </w:pPr>
      <w:r>
        <w:t>91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proofErr w:type="gramStart"/>
      <w:r>
        <w:t>94</w:t>
      </w:r>
      <w:proofErr w:type="gramEnd"/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t>D.Lgs.</w:t>
      </w:r>
      <w:proofErr w:type="spellEnd"/>
      <w:r>
        <w:rPr>
          <w:spacing w:val="6"/>
        </w:rPr>
        <w:t xml:space="preserve"> </w:t>
      </w:r>
      <w:r>
        <w:t>159/2011,</w:t>
      </w:r>
      <w:r>
        <w:rPr>
          <w:spacing w:val="5"/>
        </w:rPr>
        <w:t xml:space="preserve"> </w:t>
      </w:r>
      <w:r>
        <w:t>ovvero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sussistenza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ipotesi</w:t>
      </w:r>
      <w:r>
        <w:rPr>
          <w:spacing w:val="1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collegamento</w:t>
      </w:r>
      <w:r>
        <w:rPr>
          <w:spacing w:val="4"/>
        </w:rPr>
        <w:t xml:space="preserve"> </w:t>
      </w:r>
      <w:r>
        <w:t>formale</w:t>
      </w:r>
      <w:r>
        <w:rPr>
          <w:spacing w:val="6"/>
        </w:rPr>
        <w:t xml:space="preserve"> </w:t>
      </w:r>
      <w:r>
        <w:t>e/</w:t>
      </w:r>
      <w:r>
        <w:rPr>
          <w:spacing w:val="5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sostanziale o di accordi con le altre imprese partecipanti alle procedure concorsuali d’interesse.</w:t>
      </w:r>
      <w:r>
        <w:rPr>
          <w:spacing w:val="1"/>
        </w:rPr>
        <w:t xml:space="preserve"> </w:t>
      </w:r>
      <w:r>
        <w:t>Qualora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contratto</w:t>
      </w:r>
      <w:r>
        <w:rPr>
          <w:spacing w:val="14"/>
        </w:rPr>
        <w:t xml:space="preserve"> </w:t>
      </w:r>
      <w:r>
        <w:t>sia</w:t>
      </w:r>
      <w:r>
        <w:rPr>
          <w:spacing w:val="14"/>
        </w:rPr>
        <w:t xml:space="preserve"> </w:t>
      </w:r>
      <w:r>
        <w:t>stato</w:t>
      </w:r>
      <w:r>
        <w:rPr>
          <w:spacing w:val="14"/>
        </w:rPr>
        <w:t xml:space="preserve"> </w:t>
      </w:r>
      <w:r>
        <w:t>stipulato</w:t>
      </w:r>
      <w:r>
        <w:rPr>
          <w:spacing w:val="14"/>
        </w:rPr>
        <w:t xml:space="preserve"> </w:t>
      </w:r>
      <w:r>
        <w:t>nelle</w:t>
      </w:r>
      <w:r>
        <w:rPr>
          <w:spacing w:val="13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dell’acquisizione</w:t>
      </w:r>
      <w:r>
        <w:rPr>
          <w:spacing w:val="14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informazioni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Prefetto,</w:t>
      </w:r>
      <w:r>
        <w:rPr>
          <w:spacing w:val="-57"/>
        </w:rPr>
        <w:t xml:space="preserve"> </w:t>
      </w:r>
      <w:r>
        <w:t>sarà</w:t>
      </w:r>
      <w:r>
        <w:rPr>
          <w:spacing w:val="48"/>
        </w:rPr>
        <w:t xml:space="preserve"> </w:t>
      </w:r>
      <w:r>
        <w:t>applicata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carico</w:t>
      </w:r>
      <w:r>
        <w:rPr>
          <w:spacing w:val="55"/>
        </w:rPr>
        <w:t xml:space="preserve"> </w:t>
      </w:r>
      <w:r>
        <w:t>dell’impresa,</w:t>
      </w:r>
      <w:r>
        <w:rPr>
          <w:spacing w:val="50"/>
        </w:rPr>
        <w:t xml:space="preserve"> </w:t>
      </w:r>
      <w:r>
        <w:t>oggetto</w:t>
      </w:r>
      <w:r>
        <w:rPr>
          <w:spacing w:val="50"/>
        </w:rPr>
        <w:t xml:space="preserve"> </w:t>
      </w:r>
      <w:r>
        <w:t>dell’informativa</w:t>
      </w:r>
      <w:r>
        <w:rPr>
          <w:spacing w:val="51"/>
        </w:rPr>
        <w:t xml:space="preserve"> </w:t>
      </w:r>
      <w:proofErr w:type="spellStart"/>
      <w:r>
        <w:t>interdittiva</w:t>
      </w:r>
      <w:proofErr w:type="spellEnd"/>
      <w:r>
        <w:rPr>
          <w:spacing w:val="49"/>
        </w:rPr>
        <w:t xml:space="preserve"> </w:t>
      </w:r>
      <w:r>
        <w:t>successiva,</w:t>
      </w:r>
      <w:r>
        <w:rPr>
          <w:spacing w:val="50"/>
        </w:rPr>
        <w:t xml:space="preserve"> </w:t>
      </w:r>
      <w:r>
        <w:t>anche</w:t>
      </w:r>
      <w:r>
        <w:rPr>
          <w:spacing w:val="50"/>
        </w:rPr>
        <w:t xml:space="preserve"> </w:t>
      </w:r>
      <w:r>
        <w:t>una</w:t>
      </w:r>
      <w:r>
        <w:rPr>
          <w:spacing w:val="-57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misura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valore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ovvero,</w:t>
      </w:r>
      <w:r>
        <w:rPr>
          <w:spacing w:val="2"/>
        </w:rPr>
        <w:t xml:space="preserve"> </w:t>
      </w:r>
      <w:r>
        <w:t>qualora</w:t>
      </w:r>
      <w:r>
        <w:rPr>
          <w:spacing w:val="2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stesso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determinato</w:t>
      </w:r>
      <w:r>
        <w:rPr>
          <w:spacing w:val="2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determinabile,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penale</w:t>
      </w:r>
      <w:r>
        <w:rPr>
          <w:spacing w:val="27"/>
        </w:rPr>
        <w:t xml:space="preserve"> </w:t>
      </w:r>
      <w:r>
        <w:t>pari</w:t>
      </w:r>
      <w:r>
        <w:rPr>
          <w:spacing w:val="27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valore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prestazioni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momento</w:t>
      </w:r>
      <w:r>
        <w:rPr>
          <w:spacing w:val="28"/>
        </w:rPr>
        <w:t xml:space="preserve"> </w:t>
      </w:r>
      <w:r>
        <w:t>eseguite;</w:t>
      </w:r>
      <w:r>
        <w:rPr>
          <w:spacing w:val="29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predette</w:t>
      </w:r>
      <w:r>
        <w:rPr>
          <w:spacing w:val="27"/>
        </w:rPr>
        <w:t xml:space="preserve"> </w:t>
      </w:r>
      <w:r>
        <w:t>penali</w:t>
      </w:r>
      <w:r>
        <w:rPr>
          <w:spacing w:val="-57"/>
        </w:rPr>
        <w:t xml:space="preserve"> </w:t>
      </w:r>
      <w:r>
        <w:t>saranno</w:t>
      </w:r>
      <w:r>
        <w:rPr>
          <w:spacing w:val="29"/>
        </w:rPr>
        <w:t xml:space="preserve"> </w:t>
      </w:r>
      <w:r>
        <w:t>applicate</w:t>
      </w:r>
      <w:r>
        <w:rPr>
          <w:spacing w:val="29"/>
        </w:rPr>
        <w:t xml:space="preserve"> </w:t>
      </w:r>
      <w:r>
        <w:t>mediante</w:t>
      </w:r>
      <w:r>
        <w:rPr>
          <w:spacing w:val="29"/>
        </w:rPr>
        <w:t xml:space="preserve"> </w:t>
      </w:r>
      <w:r>
        <w:t>automatica</w:t>
      </w:r>
      <w:r>
        <w:rPr>
          <w:spacing w:val="29"/>
        </w:rPr>
        <w:t xml:space="preserve"> </w:t>
      </w:r>
      <w:r>
        <w:t>detrazione,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stazione</w:t>
      </w:r>
      <w:r>
        <w:rPr>
          <w:spacing w:val="29"/>
        </w:rPr>
        <w:t xml:space="preserve"> </w:t>
      </w:r>
      <w:r>
        <w:t>appaltante,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relativo</w:t>
      </w:r>
      <w:r>
        <w:rPr>
          <w:spacing w:val="-57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somme dovute</w:t>
      </w:r>
      <w:r>
        <w:rPr>
          <w:spacing w:val="-2"/>
        </w:rPr>
        <w:t xml:space="preserve"> </w:t>
      </w:r>
      <w:r>
        <w:t>all’impresa</w:t>
      </w:r>
      <w:r>
        <w:rPr>
          <w:spacing w:val="-1"/>
        </w:rPr>
        <w:t xml:space="preserve"> </w:t>
      </w:r>
      <w:proofErr w:type="gramStart"/>
      <w:r>
        <w:t>in relazione</w:t>
      </w:r>
      <w:r>
        <w:rPr>
          <w:spacing w:val="-1"/>
        </w:rPr>
        <w:t xml:space="preserve"> </w:t>
      </w:r>
      <w:r>
        <w:t>alle</w:t>
      </w:r>
      <w:proofErr w:type="gramEnd"/>
      <w:r>
        <w:rPr>
          <w:spacing w:val="-1"/>
        </w:rPr>
        <w:t xml:space="preserve"> </w:t>
      </w:r>
      <w:r>
        <w:t>prestazioni eseguite.</w:t>
      </w:r>
    </w:p>
    <w:p w14:paraId="16AED5B7" w14:textId="77777777" w:rsidR="002F77A4" w:rsidRDefault="002F77A4">
      <w:pPr>
        <w:pStyle w:val="Corpotesto"/>
        <w:ind w:left="0"/>
      </w:pPr>
    </w:p>
    <w:p w14:paraId="4C499DE1" w14:textId="77777777" w:rsidR="002F77A4" w:rsidRDefault="00613480">
      <w:pPr>
        <w:pStyle w:val="Corpotesto"/>
        <w:ind w:right="113"/>
        <w:jc w:val="both"/>
      </w:pPr>
      <w:r>
        <w:t>La</w:t>
      </w:r>
      <w:r>
        <w:rPr>
          <w:spacing w:val="1"/>
        </w:rPr>
        <w:t xml:space="preserve"> </w:t>
      </w:r>
      <w:r>
        <w:t>sottoscritta impresa</w:t>
      </w:r>
      <w:r>
        <w:rPr>
          <w:spacing w:val="1"/>
        </w:rPr>
        <w:t xml:space="preserve"> </w:t>
      </w:r>
      <w:r>
        <w:t>dichiara di</w:t>
      </w:r>
      <w:r>
        <w:rPr>
          <w:spacing w:val="1"/>
        </w:rPr>
        <w:t xml:space="preserve"> </w:t>
      </w:r>
      <w:r>
        <w:t>conoscere e</w:t>
      </w:r>
      <w:r>
        <w:rPr>
          <w:spacing w:val="1"/>
        </w:rPr>
        <w:t xml:space="preserve"> </w:t>
      </w:r>
      <w:r>
        <w:t>di accettare la</w:t>
      </w:r>
      <w:r>
        <w:rPr>
          <w:spacing w:val="1"/>
        </w:rPr>
        <w:t xml:space="preserve"> </w:t>
      </w:r>
      <w:r>
        <w:t>clausola risolutiva espressa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 xml:space="preserve">prevede la risoluzione immediata </w:t>
      </w:r>
      <w:proofErr w:type="gramStart"/>
      <w:r>
        <w:t>ed</w:t>
      </w:r>
      <w:proofErr w:type="gramEnd"/>
      <w:r>
        <w:t xml:space="preserve"> automatica del contratto, ovvero la revoca dell’autorizzazione</w:t>
      </w:r>
      <w:r>
        <w:rPr>
          <w:spacing w:val="1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subappalto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subcontratto,</w:t>
      </w:r>
      <w:r>
        <w:rPr>
          <w:spacing w:val="5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grave</w:t>
      </w:r>
      <w:r>
        <w:rPr>
          <w:spacing w:val="55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reiterato</w:t>
      </w:r>
      <w:r>
        <w:rPr>
          <w:spacing w:val="55"/>
        </w:rPr>
        <w:t xml:space="preserve"> </w:t>
      </w:r>
      <w:r>
        <w:t>inadempimento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</w:t>
      </w:r>
      <w:r>
        <w:rPr>
          <w:spacing w:val="5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collocamento,</w:t>
      </w:r>
      <w:r>
        <w:rPr>
          <w:spacing w:val="1"/>
        </w:rPr>
        <w:t xml:space="preserve"> </w:t>
      </w:r>
      <w:r>
        <w:t>igiene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tutela</w:t>
      </w:r>
      <w:r>
        <w:rPr>
          <w:spacing w:val="-1"/>
        </w:rPr>
        <w:t xml:space="preserve"> </w:t>
      </w:r>
      <w:r>
        <w:t>dei lavoratori</w:t>
      </w:r>
      <w:r>
        <w:rPr>
          <w:spacing w:val="-1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contrattuale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sindacale.</w:t>
      </w:r>
    </w:p>
    <w:p w14:paraId="3F3A96C2" w14:textId="77777777" w:rsidR="002F77A4" w:rsidRDefault="002F77A4">
      <w:pPr>
        <w:pStyle w:val="Corpotesto"/>
        <w:ind w:left="0"/>
      </w:pPr>
    </w:p>
    <w:p w14:paraId="45B65808" w14:textId="77777777" w:rsidR="002F77A4" w:rsidRDefault="00613480">
      <w:pPr>
        <w:pStyle w:val="Corpotesto"/>
        <w:spacing w:before="1"/>
        <w:ind w:right="120"/>
        <w:jc w:val="both"/>
      </w:pPr>
      <w:r>
        <w:t>La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pubbliche,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autorizzare</w:t>
      </w:r>
      <w:r>
        <w:rPr>
          <w:spacing w:val="11"/>
        </w:rPr>
        <w:t xml:space="preserve"> </w:t>
      </w:r>
      <w:r>
        <w:t>subappalti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favore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imprese</w:t>
      </w:r>
      <w:r>
        <w:rPr>
          <w:spacing w:val="13"/>
        </w:rPr>
        <w:t xml:space="preserve"> </w:t>
      </w:r>
      <w:r>
        <w:t>partecipanti</w:t>
      </w:r>
      <w:r>
        <w:rPr>
          <w:spacing w:val="13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t>operazioni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selezione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non </w:t>
      </w:r>
      <w:proofErr w:type="gramStart"/>
      <w:r>
        <w:t>risultate</w:t>
      </w:r>
      <w:proofErr w:type="gramEnd"/>
      <w:r>
        <w:rPr>
          <w:spacing w:val="-1"/>
        </w:rPr>
        <w:t xml:space="preserve"> </w:t>
      </w:r>
      <w:r>
        <w:t>aggiudicatarie.</w:t>
      </w:r>
    </w:p>
    <w:p w14:paraId="7F5C16A6" w14:textId="77777777" w:rsidR="002F77A4" w:rsidRDefault="002F77A4">
      <w:pPr>
        <w:pStyle w:val="Corpotesto"/>
        <w:ind w:left="0"/>
      </w:pPr>
    </w:p>
    <w:p w14:paraId="0ADDE627" w14:textId="77777777" w:rsidR="002F77A4" w:rsidRDefault="00613480">
      <w:pPr>
        <w:pStyle w:val="Corpotesto"/>
        <w:ind w:right="108"/>
        <w:jc w:val="both"/>
      </w:pPr>
      <w:r>
        <w:t xml:space="preserve">La sottoscritta impresa </w:t>
      </w:r>
      <w:proofErr w:type="gramStart"/>
      <w:r>
        <w:t xml:space="preserve">si </w:t>
      </w:r>
      <w:proofErr w:type="gramEnd"/>
      <w:r>
        <w:t>impegna a dare comunicazione tempestiva alla Prefettura e all’Autorità</w:t>
      </w:r>
      <w:r>
        <w:rPr>
          <w:spacing w:val="1"/>
        </w:rPr>
        <w:t xml:space="preserve"> </w:t>
      </w:r>
      <w:r>
        <w:t>giudiziaria di tentativi di concussione che si siano, in qualsiasi modo, manifestati nei confronti</w:t>
      </w:r>
      <w:r>
        <w:rPr>
          <w:spacing w:val="1"/>
        </w:rPr>
        <w:t xml:space="preserve"> </w:t>
      </w:r>
      <w:r>
        <w:t>dell’imprenditore,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dirigenti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impresa.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 che il predetto adempimento ha natura essenziale ai fini dell’esecuzione del contratto e</w:t>
      </w:r>
      <w:r>
        <w:rPr>
          <w:spacing w:val="1"/>
        </w:rPr>
        <w:t xml:space="preserve"> </w:t>
      </w:r>
      <w:r>
        <w:t>che il relativo inadempimento darà luogo alla risoluzione espressa del contratto stesso, ai 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1456</w:t>
      </w:r>
      <w:r>
        <w:rPr>
          <w:spacing w:val="1"/>
        </w:rPr>
        <w:t xml:space="preserve"> </w:t>
      </w:r>
      <w:r>
        <w:t>c.c.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qualvolta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funzionari</w:t>
      </w:r>
      <w:r>
        <w:rPr>
          <w:spacing w:val="60"/>
        </w:rPr>
        <w:t xml:space="preserve"> </w:t>
      </w:r>
      <w:r>
        <w:t>che</w:t>
      </w:r>
      <w:r>
        <w:rPr>
          <w:spacing w:val="-57"/>
        </w:rPr>
        <w:t xml:space="preserve"> </w:t>
      </w:r>
      <w:r>
        <w:t xml:space="preserve">abbiano esercitato funzioni </w:t>
      </w:r>
      <w:proofErr w:type="gramStart"/>
      <w:r>
        <w:t>relative alla</w:t>
      </w:r>
      <w:proofErr w:type="gramEnd"/>
      <w:r>
        <w:t xml:space="preserve"> stipula ed esecuzione del contratto, sia stata disposta misura</w:t>
      </w:r>
      <w:r>
        <w:rPr>
          <w:spacing w:val="-57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intervenuto rinvio a</w:t>
      </w:r>
      <w:r>
        <w:rPr>
          <w:spacing w:val="-2"/>
        </w:rPr>
        <w:t xml:space="preserve"> </w:t>
      </w:r>
      <w:r>
        <w:t>giudizio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delitto previsto dall’art.</w:t>
      </w:r>
      <w:r>
        <w:rPr>
          <w:spacing w:val="-1"/>
        </w:rPr>
        <w:t xml:space="preserve"> </w:t>
      </w:r>
      <w:proofErr w:type="gramStart"/>
      <w:r>
        <w:t>317 c.p.”.</w:t>
      </w:r>
      <w:proofErr w:type="gramEnd"/>
    </w:p>
    <w:p w14:paraId="7DD325C7" w14:textId="77777777" w:rsidR="002F77A4" w:rsidRDefault="002F77A4">
      <w:pPr>
        <w:pStyle w:val="Corpotesto"/>
        <w:ind w:left="0"/>
      </w:pPr>
    </w:p>
    <w:p w14:paraId="285D4BAA" w14:textId="77777777" w:rsidR="002F77A4" w:rsidRDefault="00613480">
      <w:pPr>
        <w:pStyle w:val="Corpotesto"/>
        <w:ind w:right="117"/>
        <w:jc w:val="both"/>
      </w:pPr>
      <w:r>
        <w:t>La sottoscritta impresa dichiara di conoscere e di accettare la clausola risolutiva espressa, di cui</w:t>
      </w:r>
      <w:r>
        <w:rPr>
          <w:spacing w:val="1"/>
        </w:rPr>
        <w:t xml:space="preserve"> </w:t>
      </w:r>
      <w:r>
        <w:t xml:space="preserve">all’art. 1456 c.c., ogni qualvolta nei confronti dell’imprenditore o dei </w:t>
      </w:r>
      <w:proofErr w:type="gramStart"/>
      <w:r>
        <w:t>componenti</w:t>
      </w:r>
      <w:proofErr w:type="gramEnd"/>
      <w:r>
        <w:t xml:space="preserve"> la compagine</w:t>
      </w:r>
      <w:r>
        <w:rPr>
          <w:spacing w:val="1"/>
        </w:rPr>
        <w:t xml:space="preserve"> </w:t>
      </w:r>
      <w:r>
        <w:t>sociale o dei dirigenti dell’impresa, sia stata disposta misura cautelare o sia intervenuto rinvio a</w:t>
      </w:r>
      <w:r>
        <w:rPr>
          <w:spacing w:val="1"/>
        </w:rPr>
        <w:t xml:space="preserve"> </w:t>
      </w:r>
      <w:r>
        <w:t>giudizio per taluno dei delitti di cui agli artt. 317 c.p., 318 c.p., 319 c.p., 319 bis c.p., 319 ter c.p.,</w:t>
      </w:r>
      <w:r>
        <w:rPr>
          <w:spacing w:val="1"/>
        </w:rPr>
        <w:t xml:space="preserve"> </w:t>
      </w:r>
      <w:r>
        <w:t>319</w:t>
      </w:r>
      <w:r>
        <w:rPr>
          <w:spacing w:val="-1"/>
        </w:rPr>
        <w:t xml:space="preserve"> </w:t>
      </w:r>
      <w:r>
        <w:t>quater</w:t>
      </w:r>
      <w:r>
        <w:rPr>
          <w:spacing w:val="-2"/>
        </w:rPr>
        <w:t xml:space="preserve"> </w:t>
      </w:r>
      <w:r>
        <w:t>c.p., 320</w:t>
      </w:r>
      <w:r>
        <w:rPr>
          <w:spacing w:val="2"/>
        </w:rPr>
        <w:t xml:space="preserve"> </w:t>
      </w:r>
      <w:r>
        <w:t>c.p.,</w:t>
      </w:r>
      <w:r>
        <w:rPr>
          <w:spacing w:val="2"/>
        </w:rPr>
        <w:t xml:space="preserve"> </w:t>
      </w:r>
      <w:r>
        <w:t>322 c.p., 322 bis c.p.,</w:t>
      </w:r>
      <w:r>
        <w:rPr>
          <w:spacing w:val="-1"/>
        </w:rPr>
        <w:t xml:space="preserve"> </w:t>
      </w:r>
      <w:r>
        <w:t>346 bis c.p., 353 c.p. e</w:t>
      </w:r>
      <w:r>
        <w:rPr>
          <w:spacing w:val="-1"/>
        </w:rPr>
        <w:t xml:space="preserve"> </w:t>
      </w:r>
      <w:r>
        <w:t>353</w:t>
      </w:r>
      <w:r>
        <w:rPr>
          <w:spacing w:val="2"/>
        </w:rPr>
        <w:t xml:space="preserve"> </w:t>
      </w:r>
      <w:r>
        <w:t>bis c.p..</w:t>
      </w:r>
    </w:p>
    <w:p w14:paraId="1E2C82B7" w14:textId="77777777" w:rsidR="002F77A4" w:rsidRDefault="002F77A4">
      <w:pPr>
        <w:pStyle w:val="Corpotesto"/>
        <w:ind w:left="0"/>
        <w:rPr>
          <w:sz w:val="26"/>
        </w:rPr>
      </w:pPr>
    </w:p>
    <w:p w14:paraId="2C9F64AC" w14:textId="77777777" w:rsidR="002F77A4" w:rsidRDefault="002F77A4">
      <w:pPr>
        <w:pStyle w:val="Corpotesto"/>
        <w:spacing w:before="2"/>
        <w:ind w:left="0"/>
        <w:rPr>
          <w:sz w:val="23"/>
        </w:rPr>
      </w:pPr>
    </w:p>
    <w:p w14:paraId="57BED336" w14:textId="27A71D09" w:rsidR="008206B3" w:rsidRDefault="00613480">
      <w:pPr>
        <w:pStyle w:val="Corpotesto"/>
        <w:spacing w:line="480" w:lineRule="auto"/>
        <w:ind w:right="5756"/>
        <w:rPr>
          <w:rFonts w:ascii="Cambria"/>
          <w:spacing w:val="1"/>
        </w:rPr>
      </w:pPr>
      <w:r>
        <w:rPr>
          <w:rFonts w:ascii="Cambria"/>
        </w:rPr>
        <w:t>IL</w:t>
      </w:r>
      <w:r>
        <w:rPr>
          <w:rFonts w:ascii="Cambria"/>
          <w:spacing w:val="4"/>
        </w:rPr>
        <w:t xml:space="preserve"> </w:t>
      </w:r>
      <w:r w:rsidR="008206B3">
        <w:rPr>
          <w:rFonts w:ascii="Cambria"/>
        </w:rPr>
        <w:t>Presidente</w:t>
      </w:r>
      <w:r>
        <w:rPr>
          <w:rFonts w:ascii="Cambria"/>
          <w:spacing w:val="1"/>
        </w:rPr>
        <w:t xml:space="preserve"> </w:t>
      </w:r>
      <w:r w:rsidR="008206B3">
        <w:rPr>
          <w:rFonts w:ascii="Cambria"/>
          <w:spacing w:val="1"/>
        </w:rPr>
        <w:t>…………………………</w:t>
      </w:r>
    </w:p>
    <w:p w14:paraId="79E5EB2E" w14:textId="725CE000" w:rsidR="002F77A4" w:rsidRDefault="00613480">
      <w:pPr>
        <w:pStyle w:val="Corpotesto"/>
        <w:spacing w:line="480" w:lineRule="auto"/>
        <w:ind w:right="5756"/>
        <w:rPr>
          <w:rFonts w:ascii="Cambria"/>
        </w:rPr>
      </w:pPr>
      <w:r>
        <w:rPr>
          <w:rFonts w:ascii="Cambria"/>
        </w:rPr>
        <w:t>IL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</w:t>
      </w:r>
      <w:r w:rsidR="008206B3">
        <w:rPr>
          <w:rFonts w:ascii="Cambria"/>
        </w:rPr>
        <w:t xml:space="preserve">irettore </w:t>
      </w:r>
      <w:r w:rsidR="008206B3">
        <w:rPr>
          <w:rFonts w:ascii="Cambria"/>
        </w:rPr>
        <w:t>……………………………</w:t>
      </w:r>
    </w:p>
    <w:p w14:paraId="047C359B" w14:textId="63306987" w:rsidR="002F77A4" w:rsidRDefault="00613480">
      <w:pPr>
        <w:pStyle w:val="Corpotesto"/>
        <w:tabs>
          <w:tab w:val="left" w:pos="8891"/>
        </w:tabs>
        <w:spacing w:before="1"/>
        <w:rPr>
          <w:rFonts w:ascii="Cambria"/>
        </w:rPr>
      </w:pPr>
      <w:r>
        <w:rPr>
          <w:rFonts w:ascii="Cambria"/>
        </w:rPr>
        <w:t>TIMBRO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DELLA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DITTA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FIRMA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DEL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RAPPRESENTANTE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LEGALE</w:t>
      </w:r>
      <w:proofErr w:type="gramStart"/>
      <w:r w:rsidR="005C257E">
        <w:rPr>
          <w:rFonts w:ascii="Cambria"/>
          <w:spacing w:val="6"/>
        </w:rPr>
        <w:t xml:space="preserve"> </w:t>
      </w:r>
      <w:r>
        <w:rPr>
          <w:rFonts w:ascii="Cambria"/>
          <w:u w:val="single"/>
        </w:rPr>
        <w:t xml:space="preserve"> </w:t>
      </w:r>
      <w:proofErr w:type="gramEnd"/>
      <w:r w:rsidR="005C257E">
        <w:rPr>
          <w:rFonts w:ascii="Cambria"/>
          <w:u w:val="single"/>
        </w:rPr>
        <w:t>____________</w:t>
      </w:r>
      <w:r>
        <w:rPr>
          <w:rFonts w:ascii="Cambria"/>
          <w:u w:val="single"/>
        </w:rPr>
        <w:tab/>
      </w:r>
    </w:p>
    <w:sectPr w:rsidR="002F77A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7A4"/>
    <w:rsid w:val="002F77A4"/>
    <w:rsid w:val="005C257E"/>
    <w:rsid w:val="00613480"/>
    <w:rsid w:val="006B5929"/>
    <w:rsid w:val="008206B3"/>
    <w:rsid w:val="00924844"/>
    <w:rsid w:val="009C49DA"/>
    <w:rsid w:val="00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6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3390" w:right="339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3390" w:right="339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fettur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</vt:lpstr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</dc:title>
  <dc:creator>bmenichetti</dc:creator>
  <cp:lastModifiedBy>User</cp:lastModifiedBy>
  <cp:revision>2</cp:revision>
  <dcterms:created xsi:type="dcterms:W3CDTF">2025-11-26T09:55:00Z</dcterms:created>
  <dcterms:modified xsi:type="dcterms:W3CDTF">2025-11-26T09:55:00Z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2024-05-14T00:00:00Z</vt:filetime>
  </property>
</Properties>
</file>